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Глава 4. </w:t>
      </w:r>
      <w:r w:rsidRPr="00A860DE">
        <w:rPr>
          <w:rFonts w:ascii="Helvetica" w:eastAsia="Times New Roman" w:hAnsi="Helvetica" w:cs="Helvetica"/>
          <w:b/>
          <w:bCs/>
          <w:color w:val="444444"/>
          <w:sz w:val="21"/>
          <w:szCs w:val="21"/>
          <w:lang w:eastAsia="ru-RU"/>
        </w:rPr>
        <w:t>Права и обязанности граждан в сфере охраны здоровья</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Статья 18. </w:t>
      </w:r>
      <w:r w:rsidRPr="00A860DE">
        <w:rPr>
          <w:rFonts w:ascii="Helvetica" w:eastAsia="Times New Roman" w:hAnsi="Helvetica" w:cs="Helvetica"/>
          <w:b/>
          <w:bCs/>
          <w:color w:val="444444"/>
          <w:sz w:val="21"/>
          <w:szCs w:val="21"/>
          <w:lang w:eastAsia="ru-RU"/>
        </w:rPr>
        <w:t>Право на охрану здоровья</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1. Каждый имеет право на охрану здоровья.</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Статья 19. </w:t>
      </w:r>
      <w:r w:rsidRPr="00A860DE">
        <w:rPr>
          <w:rFonts w:ascii="Helvetica" w:eastAsia="Times New Roman" w:hAnsi="Helvetica" w:cs="Helvetica"/>
          <w:b/>
          <w:bCs/>
          <w:color w:val="444444"/>
          <w:sz w:val="21"/>
          <w:szCs w:val="21"/>
          <w:lang w:eastAsia="ru-RU"/>
        </w:rPr>
        <w:t>Право на медицинскую помощь</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1. Каждый имеет право на медицинскую помощь.</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4. Порядок оказания медицинской помощи иностранным гражданам определяется Правительством Российской Федерации.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5. Пациент имеет право на:</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1) выбор врача и выбор медицинской организации в соответствии с настоящим Федеральным законом;</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3) получение консультаций врачей-специалистов;</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4) облегчение боли, связанной с заболеванием и (или) медицинским вмешательством, доступными методами и лекарственными препаратами;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6) получение лечебного питания в случае нахождения пациента на лечении в стационарных условиях;</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7) защиту сведений, составляющих врачебную тайну;</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8) отказ от медицинского вмешательства;</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9) возмещение вреда, причиненного здоровью при оказании ему медицинской помощи;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10) допуск к нему адвоката или законного представителя для защиты своих прав;</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 xml:space="preserve">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w:t>
      </w:r>
      <w:r w:rsidRPr="00A860DE">
        <w:rPr>
          <w:rFonts w:ascii="Helvetica" w:eastAsia="Times New Roman" w:hAnsi="Helvetica" w:cs="Helvetica"/>
          <w:color w:val="444444"/>
          <w:sz w:val="21"/>
          <w:szCs w:val="21"/>
          <w:lang w:eastAsia="ru-RU"/>
        </w:rPr>
        <w:lastRenderedPageBreak/>
        <w:t>отдельного помещения, если это не нарушает внутренний распорядок медицинской организации.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Статья 20. </w:t>
      </w:r>
      <w:r w:rsidRPr="00A860DE">
        <w:rPr>
          <w:rFonts w:ascii="Helvetica" w:eastAsia="Times New Roman" w:hAnsi="Helvetica" w:cs="Helvetica"/>
          <w:b/>
          <w:bCs/>
          <w:color w:val="444444"/>
          <w:sz w:val="21"/>
          <w:szCs w:val="21"/>
          <w:lang w:eastAsia="ru-RU"/>
        </w:rPr>
        <w:t>Информированное добровольное согласие на медицинское вмешательство и на отказ от медицинского вмешательства</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 xml:space="preserve">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w:t>
      </w:r>
      <w:r w:rsidRPr="00A860DE">
        <w:rPr>
          <w:rFonts w:ascii="Helvetica" w:eastAsia="Times New Roman" w:hAnsi="Helvetica" w:cs="Helvetica"/>
          <w:color w:val="444444"/>
          <w:sz w:val="21"/>
          <w:szCs w:val="21"/>
          <w:lang w:eastAsia="ru-RU"/>
        </w:rPr>
        <w:lastRenderedPageBreak/>
        <w:t>вмешательство и форма отказа от медицинского вмешательства утверждаются уполномоченным федеральным органом исполнительной власти.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9. Медицинское вмешательство без согласия гражданина, одного из родителей или иного законного представителя допускается:</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2) в отношении лиц, страдающих заболеваниями, представляющими опасность для окружающих;</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3) в отношении лиц, страдающих тяжелыми психическими расстройствами;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4) в отношении лиц, совершивших общественно опасные деяния (преступления);</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5) при проведении судебно-медицинской экспертизы и (или) судебно-психиатрической экспертизы.</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10. Решение о медицинском вмешательстве без согласия гражданина, одного из родителей или иного законного представителя принимается:</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Статья 21.</w:t>
      </w:r>
      <w:r w:rsidRPr="00A860DE">
        <w:rPr>
          <w:rFonts w:ascii="Helvetica" w:eastAsia="Times New Roman" w:hAnsi="Helvetica" w:cs="Helvetica"/>
          <w:b/>
          <w:bCs/>
          <w:color w:val="444444"/>
          <w:sz w:val="21"/>
          <w:szCs w:val="21"/>
          <w:lang w:eastAsia="ru-RU"/>
        </w:rPr>
        <w:t> Выбор врача и медицинской организации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3. Оказание первичной специализированной медико-санитарной помощи осуществляется:</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lastRenderedPageBreak/>
        <w:t>1) по направлению врача-терапевта участкового, врача-педиатра участкового, врача общей практики (семейного врача), фельдшера, врача-специалиста;</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Статья 22. </w:t>
      </w:r>
      <w:r w:rsidRPr="00A860DE">
        <w:rPr>
          <w:rFonts w:ascii="Helvetica" w:eastAsia="Times New Roman" w:hAnsi="Helvetica" w:cs="Helvetica"/>
          <w:b/>
          <w:bCs/>
          <w:color w:val="444444"/>
          <w:sz w:val="21"/>
          <w:szCs w:val="21"/>
          <w:lang w:eastAsia="ru-RU"/>
        </w:rPr>
        <w:t>Информация о состоянии здоровья</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w:t>
      </w:r>
      <w:r w:rsidRPr="00A860DE">
        <w:rPr>
          <w:rFonts w:ascii="Helvetica" w:eastAsia="Times New Roman" w:hAnsi="Helvetica" w:cs="Helvetica"/>
          <w:color w:val="444444"/>
          <w:sz w:val="21"/>
          <w:szCs w:val="21"/>
          <w:lang w:eastAsia="ru-RU"/>
        </w:rPr>
        <w:lastRenderedPageBreak/>
        <w:t>дедушкам, бабушкам), если пациент не запретил сообщать им об этом и (или) не определил иное лицо, которому должна быть передана такая информация.</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Статья 23. </w:t>
      </w:r>
      <w:r w:rsidRPr="00A860DE">
        <w:rPr>
          <w:rFonts w:ascii="Helvetica" w:eastAsia="Times New Roman" w:hAnsi="Helvetica" w:cs="Helvetica"/>
          <w:b/>
          <w:bCs/>
          <w:color w:val="444444"/>
          <w:sz w:val="21"/>
          <w:szCs w:val="21"/>
          <w:lang w:eastAsia="ru-RU"/>
        </w:rPr>
        <w:t>Информация о факторах, влияющих на здоровье</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Статья 24. </w:t>
      </w:r>
      <w:r w:rsidRPr="00A860DE">
        <w:rPr>
          <w:rFonts w:ascii="Helvetica" w:eastAsia="Times New Roman" w:hAnsi="Helvetica" w:cs="Helvetica"/>
          <w:b/>
          <w:bCs/>
          <w:color w:val="444444"/>
          <w:sz w:val="21"/>
          <w:szCs w:val="21"/>
          <w:lang w:eastAsia="ru-RU"/>
        </w:rPr>
        <w:t>Права работников, занятых на отдельных видах работ, на охрану здоровья</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Статья 25. </w:t>
      </w:r>
      <w:r w:rsidRPr="00A860DE">
        <w:rPr>
          <w:rFonts w:ascii="Helvetica" w:eastAsia="Times New Roman" w:hAnsi="Helvetica" w:cs="Helvetica"/>
          <w:b/>
          <w:bCs/>
          <w:color w:val="444444"/>
          <w:sz w:val="21"/>
          <w:szCs w:val="21"/>
          <w:lang w:eastAsia="ru-RU"/>
        </w:rPr>
        <w:t>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lastRenderedPageBreak/>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 или приравненная к ней служба.</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Статья 26. </w:t>
      </w:r>
      <w:r w:rsidRPr="00A860DE">
        <w:rPr>
          <w:rFonts w:ascii="Helvetica" w:eastAsia="Times New Roman" w:hAnsi="Helvetica" w:cs="Helvetica"/>
          <w:b/>
          <w:bCs/>
          <w:color w:val="444444"/>
          <w:sz w:val="21"/>
          <w:szCs w:val="21"/>
          <w:lang w:eastAsia="ru-RU"/>
        </w:rPr>
        <w:t>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lastRenderedPageBreak/>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допускается.</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Статья 27. </w:t>
      </w:r>
      <w:r w:rsidRPr="00A860DE">
        <w:rPr>
          <w:rFonts w:ascii="Helvetica" w:eastAsia="Times New Roman" w:hAnsi="Helvetica" w:cs="Helvetica"/>
          <w:b/>
          <w:bCs/>
          <w:color w:val="444444"/>
          <w:sz w:val="21"/>
          <w:szCs w:val="21"/>
          <w:lang w:eastAsia="ru-RU"/>
        </w:rPr>
        <w:t>Обязанности граждан в сфере охраны здоровья</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1. Граждане обязаны заботиться о сохранении своего здоровья.</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Статья 28. </w:t>
      </w:r>
      <w:r w:rsidRPr="00A860DE">
        <w:rPr>
          <w:rFonts w:ascii="Helvetica" w:eastAsia="Times New Roman" w:hAnsi="Helvetica" w:cs="Helvetica"/>
          <w:b/>
          <w:bCs/>
          <w:color w:val="444444"/>
          <w:sz w:val="21"/>
          <w:szCs w:val="21"/>
          <w:lang w:eastAsia="ru-RU"/>
        </w:rPr>
        <w:t>Общественные объединения по защите прав граждан в сфере охраны здоровья</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w:t>
      </w:r>
      <w:r w:rsidRPr="00A860DE">
        <w:rPr>
          <w:rFonts w:ascii="Helvetica" w:eastAsia="Times New Roman" w:hAnsi="Helvetica" w:cs="Helvetica"/>
          <w:color w:val="444444"/>
          <w:sz w:val="21"/>
          <w:szCs w:val="21"/>
          <w:lang w:eastAsia="ru-RU"/>
        </w:rPr>
        <w:lastRenderedPageBreak/>
        <w:t>разработке норм и правил в сфере охраны здоровья и решении вопросов, связанных с нарушением таких норм и правил.</w:t>
      </w:r>
    </w:p>
    <w:p w:rsidR="00A860DE" w:rsidRPr="00A860DE" w:rsidRDefault="00A860DE" w:rsidP="00A860DE">
      <w:pPr>
        <w:shd w:val="clear" w:color="auto" w:fill="FFFFFF"/>
        <w:spacing w:after="210" w:line="240" w:lineRule="auto"/>
        <w:jc w:val="both"/>
        <w:rPr>
          <w:rFonts w:ascii="Helvetica" w:eastAsia="Times New Roman" w:hAnsi="Helvetica" w:cs="Helvetica"/>
          <w:color w:val="444444"/>
          <w:sz w:val="21"/>
          <w:szCs w:val="21"/>
          <w:lang w:eastAsia="ru-RU"/>
        </w:rPr>
      </w:pPr>
      <w:r w:rsidRPr="00A860DE">
        <w:rPr>
          <w:rFonts w:ascii="Helvetica" w:eastAsia="Times New Roman" w:hAnsi="Helvetica" w:cs="Helvetica"/>
          <w:color w:val="444444"/>
          <w:sz w:val="21"/>
          <w:szCs w:val="21"/>
          <w:lang w:eastAsia="ru-RU"/>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8D7D75" w:rsidRPr="00A860DE" w:rsidRDefault="008D7D75" w:rsidP="00A860DE">
      <w:bookmarkStart w:id="0" w:name="_GoBack"/>
      <w:bookmarkEnd w:id="0"/>
    </w:p>
    <w:sectPr w:rsidR="008D7D75" w:rsidRPr="00A860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74"/>
    <w:rsid w:val="00046B74"/>
    <w:rsid w:val="005B3278"/>
    <w:rsid w:val="008D7D75"/>
    <w:rsid w:val="00A8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5F5D2-5CFB-44F9-8E1D-F5DC4574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32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913758">
      <w:bodyDiv w:val="1"/>
      <w:marLeft w:val="0"/>
      <w:marRight w:val="0"/>
      <w:marTop w:val="0"/>
      <w:marBottom w:val="0"/>
      <w:divBdr>
        <w:top w:val="none" w:sz="0" w:space="0" w:color="auto"/>
        <w:left w:val="none" w:sz="0" w:space="0" w:color="auto"/>
        <w:bottom w:val="none" w:sz="0" w:space="0" w:color="auto"/>
        <w:right w:val="none" w:sz="0" w:space="0" w:color="auto"/>
      </w:divBdr>
    </w:div>
    <w:div w:id="76908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3824</Words>
  <Characters>21801</Characters>
  <Application>Microsoft Office Word</Application>
  <DocSecurity>0</DocSecurity>
  <Lines>181</Lines>
  <Paragraphs>51</Paragraphs>
  <ScaleCrop>false</ScaleCrop>
  <Company/>
  <LinksUpToDate>false</LinksUpToDate>
  <CharactersWithSpaces>25574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Александр Васильевич</dc:creator>
  <cp:keywords/>
  <dc:description/>
  <cp:lastModifiedBy>Кузнецов Александр Васильевич</cp:lastModifiedBy>
  <cp:revision>5</cp:revision>
  <dcterms:created xsi:type="dcterms:W3CDTF">2022-11-22T14:22:00Z</dcterms:created>
  <dcterms:modified xsi:type="dcterms:W3CDTF">2022-11-22T14:50:00Z</dcterms:modified>
</cp:coreProperties>
</file>